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6"/>
      </w:tblGrid>
      <w:tr w:rsidR="00561536" w:rsidRPr="00561536" w:rsidTr="00561536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1536" w:rsidRPr="00561536" w:rsidRDefault="00561536" w:rsidP="00561536">
            <w:pPr>
              <w:spacing w:after="0" w:line="240" w:lineRule="auto"/>
              <w:ind w:right="1322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561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fr-FR"/>
              </w:rPr>
              <w:t>Matériel pour le CM1 et le CM2</w:t>
            </w:r>
          </w:p>
        </w:tc>
      </w:tr>
    </w:tbl>
    <w:p w:rsidR="00561536" w:rsidRPr="00561536" w:rsidRDefault="00561536" w:rsidP="00561536">
      <w:pPr>
        <w:pStyle w:val="Paragraphedeliste"/>
        <w:numPr>
          <w:ilvl w:val="0"/>
          <w:numId w:val="1"/>
        </w:numPr>
        <w:spacing w:after="0" w:line="240" w:lineRule="auto"/>
        <w:ind w:right="997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 cartable pouvant contenir un classeur format A4 (24 x 32)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sans  roulettes (c’est dangereux dans l’école).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trousse 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Stylos bille simples (5 bleus, 5 noirs, 5 rouges, 5 verts) 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/>
        </w:rPr>
        <w:t xml:space="preserve">pas de stylo à 4 couleurs / pas de blanc correcteur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5 crayons à papier HB, 2 gommes blanches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taille-crayons avec réservoir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10 colles en bâton (éviter la colle liquide)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paire de ciseaux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12 feutres et 12 crayons de couleurs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2 surligneurs Fluo de couleur différente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 double-décimètre en plastique rigide (règle de 20 cm graduée) 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 équerre et 1 compas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(pas de rapporteur)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petite calculatrice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grand classeur (21x29,7), rigide, à 4 anneaux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100 Feuilles simples mobiles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 xml:space="preserve">blanches 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(21x29</w:t>
      </w:r>
      <w:proofErr w:type="gramStart"/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,7</w:t>
      </w:r>
      <w:proofErr w:type="gramEnd"/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) perforées à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grands  carreaux. Ne pas TOUTES les mettre dans le classeur.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100 Pochettes plastiques perforées transparentes. </w:t>
      </w:r>
    </w:p>
    <w:p w:rsidR="00561536" w:rsidRPr="00561536" w:rsidRDefault="00561536" w:rsidP="00561536">
      <w:pPr>
        <w:pStyle w:val="Paragraphedeliste"/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Ne pas TOUTES  les mettre dans le classeur.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3 </w:t>
      </w:r>
      <w:r>
        <w:rPr>
          <w:rFonts w:ascii="Arial" w:eastAsia="Times New Roman" w:hAnsi="Arial" w:cs="Arial"/>
          <w:color w:val="000000"/>
          <w:kern w:val="0"/>
          <w:lang w:eastAsia="fr-FR"/>
        </w:rPr>
        <w:t>c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ahiers de brouillon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2 chemises à élastique 3 rabats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 dictionnaire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/>
        </w:rPr>
        <w:t xml:space="preserve">Junior 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comportant les noms propres </w:t>
      </w:r>
    </w:p>
    <w:p w:rsidR="00561536" w:rsidRDefault="00561536" w:rsidP="00561536">
      <w:pPr>
        <w:spacing w:after="0" w:line="240" w:lineRule="auto"/>
        <w:ind w:left="472" w:right="599" w:firstLine="5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(</w:t>
      </w:r>
      <w:proofErr w:type="gramStart"/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exemple</w:t>
      </w:r>
      <w:proofErr w:type="gramEnd"/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 de référence 7-11 ans : Le Robert Junior, Hachette Junior,  Larousse Junior)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after="0" w:line="240" w:lineRule="auto"/>
        <w:ind w:right="599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 xml:space="preserve">1 agenda (pas 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de cahier de texte)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after="0" w:line="240" w:lineRule="auto"/>
        <w:ind w:right="599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ardoise avec 15 feutres d’ardoise et 1 chiffon pour effacer (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/>
        </w:rPr>
        <w:t>pas d’ardoise à craie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) 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after="0" w:line="240" w:lineRule="auto"/>
        <w:ind w:right="599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6 intercalaires format A4+ (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plus grand que A4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) 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after="0" w:line="240" w:lineRule="auto"/>
        <w:ind w:right="599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3 paquets de mouchoirs</w:t>
      </w:r>
      <w:r w:rsidR="000C794F">
        <w:rPr>
          <w:rFonts w:ascii="Arial" w:eastAsia="Times New Roman" w:hAnsi="Arial" w:cs="Arial"/>
          <w:color w:val="000000"/>
          <w:kern w:val="0"/>
          <w:lang w:eastAsia="fr-FR"/>
        </w:rPr>
        <w:t xml:space="preserve"> individuels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 à disposition dans son cartable </w:t>
      </w:r>
    </w:p>
    <w:p w:rsidR="00561536" w:rsidRPr="00561536" w:rsidRDefault="00561536" w:rsidP="00561536">
      <w:pPr>
        <w:spacing w:before="246" w:after="0" w:line="240" w:lineRule="auto"/>
        <w:ind w:left="466" w:right="509" w:firstLine="24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</w:rPr>
        <w:t xml:space="preserve">Tout le matériel est à 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fr-FR"/>
        </w:rPr>
        <w:t xml:space="preserve">renouveler et compléter tout au long 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</w:rPr>
        <w:t> 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fr-FR"/>
        </w:rPr>
        <w:t xml:space="preserve">de l’année 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</w:rPr>
        <w:t xml:space="preserve">; si possible étiqueté au nom de l’enfant. Pensez à réutiliser le matériel de l’année précédente 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fr-FR"/>
        </w:rPr>
        <w:t xml:space="preserve">s’il est 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</w:rPr>
        <w:t> 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fr-FR"/>
        </w:rPr>
        <w:t>fonctionnel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</w:rPr>
        <w:t>, pour ne pas forcément tout racheter neuf !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6"/>
      </w:tblGrid>
      <w:tr w:rsidR="00561536" w:rsidRPr="00561536" w:rsidTr="00F445FF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1536" w:rsidRPr="00561536" w:rsidRDefault="00561536" w:rsidP="00F445FF">
            <w:pPr>
              <w:spacing w:after="0" w:line="240" w:lineRule="auto"/>
              <w:ind w:right="1322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fr-FR"/>
              </w:rPr>
            </w:pPr>
            <w:r w:rsidRPr="00561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fr-FR"/>
              </w:rPr>
              <w:lastRenderedPageBreak/>
              <w:t>Matériel pour le CM1 et le CM2</w:t>
            </w:r>
          </w:p>
        </w:tc>
      </w:tr>
    </w:tbl>
    <w:p w:rsidR="00561536" w:rsidRPr="00561536" w:rsidRDefault="00561536" w:rsidP="00561536">
      <w:pPr>
        <w:pStyle w:val="Paragraphedeliste"/>
        <w:numPr>
          <w:ilvl w:val="0"/>
          <w:numId w:val="1"/>
        </w:numPr>
        <w:spacing w:after="0" w:line="240" w:lineRule="auto"/>
        <w:ind w:right="997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 cartable pouvant contenir un classeur format A4 (24 x 32)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sans  roulettes (c’est dangereux dans l’école).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trousse 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Stylos bille simples (5 bleus, 5 noirs, 5 rouges, 5 verts) 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/>
        </w:rPr>
        <w:t xml:space="preserve">pas de stylo à 4 couleurs / pas de blanc correcteur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5 crayons à papier HB, 2 gommes blanches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taille-crayons avec réservoir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10 colles en bâton (éviter la colle liquide)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paire de ciseaux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12 feutres et 12 crayons de couleurs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2 surligneurs Fluo de couleur différente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 double-décimètre en plastique rigide (règle de 20 cm graduée) 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 équerre et 1 compas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(pas de rapporteur)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petite calculatrice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grand classeur (21x29,7), rigide, à 4 anneaux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100 Feuilles simples mobiles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 xml:space="preserve">blanches 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(21x29</w:t>
      </w:r>
      <w:proofErr w:type="gramStart"/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,7</w:t>
      </w:r>
      <w:proofErr w:type="gramEnd"/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) perforées à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grands  carreaux. Ne pas TOUTES les mettre dans le classeur.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100 Pochettes plastiques perforées transparentes. </w:t>
      </w:r>
    </w:p>
    <w:p w:rsidR="00561536" w:rsidRPr="00561536" w:rsidRDefault="00561536" w:rsidP="00561536">
      <w:pPr>
        <w:pStyle w:val="Paragraphedeliste"/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Ne pas TOUTES  les mettre dans le classeur.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3 </w:t>
      </w:r>
      <w:r>
        <w:rPr>
          <w:rFonts w:ascii="Arial" w:eastAsia="Times New Roman" w:hAnsi="Arial" w:cs="Arial"/>
          <w:color w:val="000000"/>
          <w:kern w:val="0"/>
          <w:lang w:eastAsia="fr-FR"/>
        </w:rPr>
        <w:t>c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ahiers de brouillon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2 chemises à élastique 3 rabats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before="22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1 dictionnaire 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/>
        </w:rPr>
        <w:t xml:space="preserve">Junior 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comportant les noms propres </w:t>
      </w:r>
    </w:p>
    <w:p w:rsidR="00561536" w:rsidRDefault="00561536" w:rsidP="00561536">
      <w:pPr>
        <w:spacing w:after="0" w:line="240" w:lineRule="auto"/>
        <w:ind w:left="472" w:right="599" w:firstLine="5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(</w:t>
      </w:r>
      <w:proofErr w:type="gramStart"/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exemple</w:t>
      </w:r>
      <w:proofErr w:type="gramEnd"/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 de référence 7-11 ans : Le Robert Junior, Hachette Junior,  Larousse Junior)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after="0" w:line="240" w:lineRule="auto"/>
        <w:ind w:right="599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 xml:space="preserve">1 agenda (pas 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de cahier de texte)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after="0" w:line="240" w:lineRule="auto"/>
        <w:ind w:right="599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1 ardoise avec 15 feutres d’ardoise et 1 chiffon pour effacer (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/>
        </w:rPr>
        <w:t>pas d’ardoise à craie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) 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after="0" w:line="240" w:lineRule="auto"/>
        <w:ind w:right="599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6 intercalaires format A4+ (</w:t>
      </w:r>
      <w:r w:rsidRPr="00561536">
        <w:rPr>
          <w:rFonts w:ascii="Arial" w:eastAsia="Times New Roman" w:hAnsi="Arial" w:cs="Arial"/>
          <w:b/>
          <w:bCs/>
          <w:color w:val="000000"/>
          <w:kern w:val="0"/>
          <w:lang w:eastAsia="fr-FR"/>
        </w:rPr>
        <w:t>plus grand que A4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)  </w:t>
      </w:r>
    </w:p>
    <w:p w:rsidR="00561536" w:rsidRPr="00561536" w:rsidRDefault="00561536" w:rsidP="00561536">
      <w:pPr>
        <w:pStyle w:val="Paragraphedeliste"/>
        <w:numPr>
          <w:ilvl w:val="0"/>
          <w:numId w:val="1"/>
        </w:numPr>
        <w:spacing w:after="0" w:line="240" w:lineRule="auto"/>
        <w:ind w:right="599"/>
        <w:rPr>
          <w:rFonts w:ascii="Times New Roman" w:eastAsia="Times New Roman" w:hAnsi="Times New Roman"/>
          <w:kern w:val="0"/>
          <w:sz w:val="24"/>
          <w:szCs w:val="24"/>
          <w:lang w:eastAsia="fr-FR"/>
        </w:rPr>
      </w:pP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3 paquets de mouchoirs </w:t>
      </w:r>
      <w:r w:rsidR="000C794F">
        <w:rPr>
          <w:rFonts w:ascii="Arial" w:eastAsia="Times New Roman" w:hAnsi="Arial" w:cs="Arial"/>
          <w:color w:val="000000"/>
          <w:kern w:val="0"/>
          <w:lang w:eastAsia="fr-FR"/>
        </w:rPr>
        <w:t>individuels</w:t>
      </w:r>
      <w:r w:rsidR="000C794F" w:rsidRPr="00561536">
        <w:rPr>
          <w:rFonts w:ascii="Arial" w:eastAsia="Times New Roman" w:hAnsi="Arial" w:cs="Arial"/>
          <w:color w:val="000000"/>
          <w:kern w:val="0"/>
          <w:lang w:eastAsia="fr-FR"/>
        </w:rPr>
        <w:t xml:space="preserve"> </w:t>
      </w:r>
      <w:r w:rsidRPr="00561536">
        <w:rPr>
          <w:rFonts w:ascii="Arial" w:eastAsia="Times New Roman" w:hAnsi="Arial" w:cs="Arial"/>
          <w:color w:val="000000"/>
          <w:kern w:val="0"/>
          <w:lang w:eastAsia="fr-FR"/>
        </w:rPr>
        <w:t>à disposition dans son cartable </w:t>
      </w:r>
    </w:p>
    <w:p w:rsidR="00561536" w:rsidRPr="00336682" w:rsidRDefault="00561536" w:rsidP="000C794F">
      <w:pPr>
        <w:spacing w:before="246" w:after="0" w:line="240" w:lineRule="auto"/>
        <w:ind w:left="466" w:right="509" w:firstLine="24"/>
      </w:pP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</w:rPr>
        <w:t xml:space="preserve">Tout le matériel est à 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fr-FR"/>
        </w:rPr>
        <w:t xml:space="preserve">renouveler et compléter tout au long 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</w:rPr>
        <w:t> 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fr-FR"/>
        </w:rPr>
        <w:t xml:space="preserve">de l’année 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</w:rPr>
        <w:t xml:space="preserve">; si possible étiqueté au nom de l’enfant. Pensez à réutiliser le matériel de l’année précédente 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fr-FR"/>
        </w:rPr>
        <w:t xml:space="preserve">s’il est </w:t>
      </w:r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</w:rPr>
        <w:t> </w:t>
      </w:r>
      <w:proofErr w:type="gramStart"/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u w:val="single"/>
          <w:lang w:eastAsia="fr-FR"/>
        </w:rPr>
        <w:t>fonctionnel</w:t>
      </w:r>
      <w:proofErr w:type="gramEnd"/>
      <w:r w:rsidRPr="0056153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</w:rPr>
        <w:t>, pour ne pas forcément tout racheter neuf ! </w:t>
      </w:r>
    </w:p>
    <w:sectPr w:rsidR="00561536" w:rsidRPr="00336682" w:rsidSect="00561536">
      <w:pgSz w:w="16838" w:h="11906" w:orient="landscape"/>
      <w:pgMar w:top="284" w:right="253" w:bottom="142" w:left="426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num="2" w:space="567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5E2D"/>
    <w:multiLevelType w:val="hybridMultilevel"/>
    <w:tmpl w:val="24DEAF6A"/>
    <w:lvl w:ilvl="0" w:tplc="B3D8E8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1536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C794F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61536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429F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82072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kern w:val="0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6153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61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BRISOTTO</dc:creator>
  <cp:keywords/>
  <dc:description/>
  <cp:lastModifiedBy>Nadège BRISOTTO</cp:lastModifiedBy>
  <cp:revision>2</cp:revision>
  <dcterms:created xsi:type="dcterms:W3CDTF">2023-06-21T12:50:00Z</dcterms:created>
  <dcterms:modified xsi:type="dcterms:W3CDTF">2023-06-24T12:21:00Z</dcterms:modified>
</cp:coreProperties>
</file>